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vertAnchor="text" w:horzAnchor="margin" w:leftFromText="180" w:rightFromText="180" w:tblpX="0" w:tblpY="-76"/>
        <w:tblW w:w="1042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0424"/>
      </w:tblGrid>
      <w:tr>
        <w:trPr>
          <w:trHeight w:val="339" w:hRule="atLeast"/>
        </w:trPr>
        <w:tc>
          <w:tcPr>
            <w:tcW w:w="10424" w:type="dxa"/>
            <w:tcBorders/>
          </w:tcPr>
          <w:p>
            <w:pPr>
              <w:pStyle w:val="Normal"/>
              <w:spacing w:before="0" w:after="0"/>
              <w:ind w:hanging="426" w:left="426" w:right="-72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39" w:hRule="atLeast"/>
        </w:trPr>
        <w:tc>
          <w:tcPr>
            <w:tcW w:w="10424" w:type="dxa"/>
            <w:tcBorders/>
          </w:tcPr>
          <w:p>
            <w:pPr>
              <w:pStyle w:val="Normal"/>
              <w:spacing w:before="0" w:after="0"/>
              <w:ind w:hanging="425" w:left="425" w:right="-74"/>
              <w:jc w:val="right"/>
              <w:rPr>
                <w:rFonts w:ascii="Times New Roman" w:hAnsi="Times New Roman" w:eastAsia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16"/>
                <w:szCs w:val="16"/>
                <w:lang w:eastAsia="ru-RU"/>
              </w:rPr>
            </w:r>
          </w:p>
        </w:tc>
      </w:tr>
      <w:tr>
        <w:trPr>
          <w:trHeight w:val="359" w:hRule="atLeast"/>
        </w:trPr>
        <w:tc>
          <w:tcPr>
            <w:tcW w:w="10424" w:type="dxa"/>
            <w:tcBorders/>
          </w:tcPr>
          <w:p>
            <w:pPr>
              <w:pStyle w:val="Normal"/>
              <w:spacing w:lineRule="auto" w:line="276" w:before="0" w:after="120"/>
              <w:ind w:hanging="426" w:left="426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76" w:before="0" w:after="120"/>
              <w:ind w:hanging="426" w:left="426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ИЗВЕЩЕНИЕ № ПО.в.26.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25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.0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.2026</w:t>
            </w:r>
          </w:p>
          <w:p>
            <w:pPr>
              <w:pStyle w:val="Normal"/>
              <w:spacing w:lineRule="auto" w:line="276" w:before="0" w:after="120"/>
              <w:ind w:hanging="426" w:left="426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 ПРОВЕДЕНИИ ПРЕДВАРИТЕЛЬНОГО ОТБОРА ПОДРЯДНЫХ ОРГАНИЗАЦИЙ</w:t>
            </w:r>
          </w:p>
          <w:p>
            <w:pPr>
              <w:pStyle w:val="Normal"/>
              <w:spacing w:before="0" w:after="0"/>
              <w:ind w:hanging="425" w:left="425"/>
              <w:jc w:val="right"/>
              <w:rPr>
                <w:rFonts w:ascii="Times New Roman" w:hAnsi="Times New Roman" w:eastAsia="Times New Roman" w:cs="Times New Roman"/>
                <w:i/>
                <w:i/>
                <w:color w:val="FF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FF0000"/>
                <w:lang w:eastAsia="ru-RU"/>
              </w:rPr>
            </w:r>
          </w:p>
        </w:tc>
      </w:tr>
    </w:tbl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/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ListParagraph"/>
        <w:numPr>
          <w:ilvl w:val="0"/>
          <w:numId w:val="7"/>
        </w:numPr>
        <w:ind w:hanging="0" w:left="0" w:right="2"/>
        <w:rPr>
          <w:rFonts w:ascii="Times New Roman" w:hAnsi="Times New Roman"/>
          <w:bCs/>
          <w:i/>
          <w:i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ascii="Times New Roman" w:hAnsi="Times New Roman"/>
          <w:bCs/>
          <w:i/>
          <w:sz w:val="24"/>
          <w:u w:val="single"/>
        </w:rPr>
        <w:t>оказание услуг и (или) выполнение работ по ремонту, замене, модернизации лифтов, ремонту лифтовых шахт, машинных и блочных помещений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(далее - Заявка):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августа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 xml:space="preserve">«15»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сентябр</w:t>
      </w:r>
      <w:r>
        <w:rPr>
          <w:rFonts w:ascii="Times New Roman" w:hAnsi="Times New Roman"/>
          <w:bCs/>
          <w:sz w:val="24"/>
        </w:rPr>
        <w:t>я 2026</w:t>
      </w:r>
      <w:bookmarkStart w:id="0" w:name="_GoBack"/>
      <w:bookmarkEnd w:id="0"/>
      <w:r>
        <w:rPr>
          <w:rFonts w:ascii="Times New Roman" w:hAnsi="Times New Roman"/>
          <w:bCs/>
          <w:sz w:val="24"/>
        </w:rPr>
        <w:t xml:space="preserve">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426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suppressAutoHyphens w:val="true"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qFormat/>
    <w:rPr>
      <w:rFonts w:ascii="Arial" w:hAnsi="Arial"/>
      <w:vertAlign w:val="superscript"/>
    </w:rPr>
  </w:style>
  <w:style w:type="character" w:styleId="FootnoteCharacters1">
    <w:name w:val="Footnote Characters1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suppressAutoHyphens w:val="tru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suppressAutoHyphens w:val="tru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fals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suppressAutoHyphens w:val="tru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Revision">
    <w:name w:val="Revision"/>
    <w:uiPriority w:val="99"/>
    <w:semiHidden/>
    <w:qFormat/>
    <w:rsid w:val="00e159ba"/>
    <w:pPr>
      <w:widowControl/>
      <w:suppressAutoHyphens w:val="true"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val="ru-RU" w:eastAsia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suppressAutoHyphens w:val="true"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val="ru-RU" w:eastAsia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suppressAutoHyphens w:val="true"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6E0DB-9CE9-4D2F-8153-B8F285B28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Application>LibreOffice/24.2.4.2$Windows_X86_64 LibreOffice_project/51a6219feb6075d9a4c46691dcfe0cd9c4fff3c2</Application>
  <AppVersion>15.0000</AppVersion>
  <Pages>1</Pages>
  <Words>241</Words>
  <Characters>1688</Characters>
  <CharactersWithSpaces>1909</CharactersWithSpaces>
  <Paragraphs>20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2017-12-01T11:09:00Z</dcterms:created>
  <dc:creator>USER</dc:creator>
  <dc:description/>
  <dc:language>ru-RU</dc:language>
  <cp:lastModifiedBy/>
  <cp:lastPrinted>2018-05-31T14:36:00Z</cp:lastPrinted>
  <dcterms:modified xsi:type="dcterms:W3CDTF">2026-08-25T15:03:08Z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